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dobrego producenta przyczep rolniczych?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Wartości, które wyróżniają najlepszych graczy na rynku, obejmują doświadczenie, innowacje, solidność konstrukcji, elastyczność dostosowania do klienta, bezpieczeństwo, odpowiedzialność ekologiczną, doskonałe recenzje oraz globalną rozpoznawalność.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Wtybór odpowiedniego producenta przyczep rolniczych staje się decyzją o strategicznym znaczeniu dla każdego gospodarstwa.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 producent to nie tylko dostawca sprzętu; to partner, który zdaje sobie sprawę z unikalnych wyzwań współczesnego rolnictwa.</w:t>
      </w:r>
      <w:r>
        <w:rPr>
          <w:rFonts w:ascii="calibri" w:hAnsi="calibri" w:eastAsia="calibri" w:cs="calibri"/>
          <w:sz w:val="24"/>
          <w:szCs w:val="24"/>
        </w:rPr>
        <w:t xml:space="preserve"> W tym artykule zagłębimy się w ten temat. Miłej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doświadczenie - fundament solidności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producenta przyczep rolniczych to fundament solidności i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długoletnią tradycją często posiadają wiedzę zdobytą na przestrzeni lat, co przekłada się na sprawdzone i trwałe rozwiązania.</w:t>
      </w:r>
      <w:r>
        <w:rPr>
          <w:rFonts w:ascii="calibri" w:hAnsi="calibri" w:eastAsia="calibri" w:cs="calibri"/>
          <w:sz w:val="24"/>
          <w:szCs w:val="24"/>
        </w:rPr>
        <w:t xml:space="preserve"> Takie firmy kierują się nie tylko chwilowym trendem, lecz bacznie obserwują potrzeby rynku, dostarczając produkty dostosowane do oczekiwań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materiały i solidna konstrukcja - gwarancja wytrzymałości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trwałego produktu jest solidna konstrukcja oparta na wysokiej jakości materiałach. Stal, stop aluminium czy specjalne tworzywa sztuczne stanowią fundament, który pozwala utrzymać trwałość i wytrzymałość przyczep rolniczych. Dobry producent zdaje sobie sprawę z różnorodności zadań, jakie stawia przed nimi rynek, i dostosowuje konstrukcję do specyfiki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dostosowywaniu do potrzeb klienta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 rolniczych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dostosowywać swoje produkty do indywidualnych potrzeb klientów. Elastyczność w konfiguracjach, pojemnościach czy dodatkowych opcjach to cecha, która pozwala zaspokajać zróżnicowane oczekiwania rynku.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że każde gospodarstwo ma swoje unikalne wymagania, pozwala na tworzenie przyczep, które są niemalże dostosowane na miarę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Odpowiedzialność, elastyczność, nowoczesność – to kluczowe cechy, które pozwalają producentowi przyczep rolniczych osiągnąć sukces i zyskać uznanie w oczach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znajdziesz w RCMc.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2026-04-17T08:46:07+02:00</dcterms:created>
  <dcterms:modified xsi:type="dcterms:W3CDTF">2026-04-17T08:46:07+02:00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